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FA3C6" w14:textId="77777777" w:rsidR="00387B79" w:rsidRDefault="00173234">
      <w:pPr>
        <w:pStyle w:val="Heading1"/>
        <w:ind w:left="3600" w:firstLine="720"/>
        <w:jc w:val="center"/>
      </w:pPr>
      <w:r>
        <w:rPr>
          <w:noProof/>
          <w:sz w:val="20"/>
          <w:szCs w:val="20"/>
        </w:rPr>
        <w:drawing>
          <wp:anchor distT="57150" distB="57150" distL="57150" distR="57150" simplePos="0" relativeHeight="251659264" behindDoc="0" locked="0" layoutInCell="1" allowOverlap="1" wp14:anchorId="20994D5E" wp14:editId="3439E4DE">
            <wp:simplePos x="0" y="0"/>
            <wp:positionH relativeFrom="column">
              <wp:posOffset>-523875</wp:posOffset>
            </wp:positionH>
            <wp:positionV relativeFrom="line">
              <wp:posOffset>-95250</wp:posOffset>
            </wp:positionV>
            <wp:extent cx="1895475" cy="1581150"/>
            <wp:effectExtent l="0" t="0" r="0" b="0"/>
            <wp:wrapThrough wrapText="bothSides" distL="57150" distR="57150">
              <wp:wrapPolygon edited="1">
                <wp:start x="0" y="0"/>
                <wp:lineTo x="21600" y="0"/>
                <wp:lineTo x="21600" y="21600"/>
                <wp:lineTo x="0" y="21600"/>
                <wp:lineTo x="0" y="0"/>
              </wp:wrapPolygon>
            </wp:wrapThrough>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6"/>
                    <a:stretch>
                      <a:fillRect/>
                    </a:stretch>
                  </pic:blipFill>
                  <pic:spPr>
                    <a:xfrm>
                      <a:off x="0" y="0"/>
                      <a:ext cx="1895475" cy="1581150"/>
                    </a:xfrm>
                    <a:prstGeom prst="rect">
                      <a:avLst/>
                    </a:prstGeom>
                    <a:ln w="12700" cap="flat">
                      <a:noFill/>
                      <a:miter lim="400000"/>
                    </a:ln>
                    <a:effectLst/>
                  </pic:spPr>
                </pic:pic>
              </a:graphicData>
            </a:graphic>
          </wp:anchor>
        </w:drawing>
      </w:r>
      <w:r>
        <w:t>National Association of Competitive</w:t>
      </w:r>
    </w:p>
    <w:p w14:paraId="369AE681" w14:textId="77777777" w:rsidR="00387B79" w:rsidRDefault="00173234">
      <w:pPr>
        <w:jc w:val="center"/>
        <w:rPr>
          <w:b/>
          <w:bCs/>
          <w:sz w:val="28"/>
          <w:szCs w:val="28"/>
        </w:rPr>
      </w:pPr>
      <w:r>
        <w:rPr>
          <w:b/>
          <w:bCs/>
          <w:sz w:val="28"/>
          <w:szCs w:val="28"/>
        </w:rPr>
        <w:t>Mounted Orienteering</w:t>
      </w:r>
    </w:p>
    <w:p w14:paraId="6F89BB33" w14:textId="77777777" w:rsidR="00387B79" w:rsidRDefault="00173234">
      <w:pPr>
        <w:ind w:firstLine="720"/>
      </w:pPr>
      <w:r>
        <w:rPr>
          <w:b/>
          <w:bCs/>
          <w:sz w:val="28"/>
          <w:szCs w:val="28"/>
        </w:rPr>
        <w:tab/>
      </w:r>
      <w:r>
        <w:rPr>
          <w:b/>
          <w:bCs/>
          <w:sz w:val="28"/>
          <w:szCs w:val="28"/>
        </w:rPr>
        <w:tab/>
      </w:r>
      <w:r>
        <w:rPr>
          <w:b/>
          <w:bCs/>
          <w:sz w:val="28"/>
          <w:szCs w:val="28"/>
        </w:rPr>
        <w:tab/>
      </w:r>
      <w:r>
        <w:rPr>
          <w:b/>
          <w:bCs/>
          <w:sz w:val="28"/>
          <w:szCs w:val="28"/>
        </w:rPr>
        <w:tab/>
      </w:r>
    </w:p>
    <w:p w14:paraId="11DF99A7" w14:textId="77777777" w:rsidR="00387B79" w:rsidRDefault="00173234">
      <w:pPr>
        <w:jc w:val="center"/>
      </w:pPr>
      <w:r>
        <w:rPr>
          <w:b/>
          <w:bCs/>
          <w:sz w:val="28"/>
          <w:szCs w:val="28"/>
        </w:rPr>
        <w:t xml:space="preserve"> CMO</w:t>
      </w:r>
    </w:p>
    <w:p w14:paraId="4A16548A" w14:textId="741C7FEA" w:rsidR="00387B79" w:rsidRDefault="00A31FBF">
      <w:pPr>
        <w:jc w:val="center"/>
        <w:rPr>
          <w:sz w:val="28"/>
          <w:szCs w:val="28"/>
        </w:rPr>
      </w:pPr>
      <w:r>
        <w:t>June</w:t>
      </w:r>
      <w:r w:rsidR="00432D9F">
        <w:t xml:space="preserve"> </w:t>
      </w:r>
      <w:r>
        <w:t>26</w:t>
      </w:r>
      <w:r w:rsidR="00432D9F">
        <w:t xml:space="preserve">, </w:t>
      </w:r>
      <w:r>
        <w:t>27</w:t>
      </w:r>
      <w:r w:rsidR="00432D9F">
        <w:t xml:space="preserve"> &amp; </w:t>
      </w:r>
      <w:r>
        <w:t>28</w:t>
      </w:r>
      <w:r w:rsidR="00432D9F">
        <w:t>, 202</w:t>
      </w:r>
      <w:r>
        <w:t>6</w:t>
      </w:r>
    </w:p>
    <w:p w14:paraId="55B606CD" w14:textId="77777777" w:rsidR="00387B79" w:rsidRDefault="00173234">
      <w:pPr>
        <w:rPr>
          <w:b/>
          <w:bCs/>
        </w:rPr>
      </w:pPr>
      <w:r>
        <w:rPr>
          <w:b/>
          <w:bCs/>
        </w:rPr>
        <w:t xml:space="preserve">                                                               </w:t>
      </w:r>
    </w:p>
    <w:p w14:paraId="432FCA0D" w14:textId="77777777" w:rsidR="00387B79" w:rsidRDefault="00173234">
      <w:pPr>
        <w:jc w:val="center"/>
        <w:rPr>
          <w:sz w:val="28"/>
          <w:szCs w:val="28"/>
        </w:rPr>
      </w:pPr>
      <w:r>
        <w:rPr>
          <w:sz w:val="28"/>
          <w:szCs w:val="28"/>
        </w:rPr>
        <w:t>Salamonie Lake - Lost Bridge West</w:t>
      </w:r>
    </w:p>
    <w:p w14:paraId="62BF6179" w14:textId="3CB5C2DF" w:rsidR="00387B79" w:rsidRDefault="00173234">
      <w:pPr>
        <w:rPr>
          <w:sz w:val="28"/>
          <w:szCs w:val="28"/>
        </w:rPr>
      </w:pPr>
      <w:proofErr w:type="gramStart"/>
      <w:r>
        <w:rPr>
          <w:sz w:val="28"/>
          <w:szCs w:val="28"/>
        </w:rPr>
        <w:t>Andrews,  Indiana</w:t>
      </w:r>
      <w:proofErr w:type="gramEnd"/>
      <w:r>
        <w:rPr>
          <w:sz w:val="28"/>
          <w:szCs w:val="28"/>
        </w:rPr>
        <w:t xml:space="preserve"> 46702-</w:t>
      </w:r>
      <w:proofErr w:type="gramStart"/>
      <w:r>
        <w:rPr>
          <w:sz w:val="28"/>
          <w:szCs w:val="28"/>
        </w:rPr>
        <w:t>9731</w:t>
      </w:r>
      <w:r w:rsidR="00D424A8">
        <w:rPr>
          <w:sz w:val="28"/>
          <w:szCs w:val="28"/>
        </w:rPr>
        <w:t xml:space="preserve">  </w:t>
      </w:r>
      <w:r>
        <w:rPr>
          <w:sz w:val="28"/>
          <w:szCs w:val="28"/>
        </w:rPr>
        <w:t>Salamonie</w:t>
      </w:r>
      <w:proofErr w:type="gramEnd"/>
      <w:r>
        <w:rPr>
          <w:sz w:val="28"/>
          <w:szCs w:val="28"/>
        </w:rPr>
        <w:t xml:space="preserve"> Info: 260-468-2124</w:t>
      </w:r>
    </w:p>
    <w:p w14:paraId="630B3785" w14:textId="77777777" w:rsidR="00387B79" w:rsidRDefault="00173234">
      <w:r>
        <w:t xml:space="preserve">      </w:t>
      </w:r>
      <w:r>
        <w:rPr>
          <w:noProof/>
        </w:rPr>
        <w:drawing>
          <wp:inline distT="0" distB="0" distL="0" distR="0" wp14:anchorId="2C0DEAB2" wp14:editId="2CF18489">
            <wp:extent cx="1828800" cy="199390"/>
            <wp:effectExtent l="0" t="0" r="0" b="0"/>
            <wp:docPr id="1073741826" name="officeArt object" descr="Image"/>
            <wp:cNvGraphicFramePr/>
            <a:graphic xmlns:a="http://schemas.openxmlformats.org/drawingml/2006/main">
              <a:graphicData uri="http://schemas.openxmlformats.org/drawingml/2006/picture">
                <pic:pic xmlns:pic="http://schemas.openxmlformats.org/drawingml/2006/picture">
                  <pic:nvPicPr>
                    <pic:cNvPr id="1073741826" name="Image" descr="Image"/>
                    <pic:cNvPicPr>
                      <a:picLocks noChangeAspect="1"/>
                    </pic:cNvPicPr>
                  </pic:nvPicPr>
                  <pic:blipFill>
                    <a:blip r:embed="rId7"/>
                    <a:stretch>
                      <a:fillRect/>
                    </a:stretch>
                  </pic:blipFill>
                  <pic:spPr>
                    <a:xfrm>
                      <a:off x="0" y="0"/>
                      <a:ext cx="1828800" cy="199390"/>
                    </a:xfrm>
                    <a:prstGeom prst="rect">
                      <a:avLst/>
                    </a:prstGeom>
                    <a:ln w="12700" cap="flat">
                      <a:noFill/>
                      <a:miter lim="400000"/>
                    </a:ln>
                    <a:effectLst/>
                  </pic:spPr>
                </pic:pic>
              </a:graphicData>
            </a:graphic>
          </wp:inline>
        </w:drawing>
      </w:r>
    </w:p>
    <w:p w14:paraId="405DDDFB" w14:textId="56E90D44" w:rsidR="00387B79" w:rsidRDefault="00173234">
      <w:pPr>
        <w:rPr>
          <w:sz w:val="28"/>
          <w:szCs w:val="28"/>
        </w:rPr>
      </w:pPr>
      <w:r>
        <w:rPr>
          <w:sz w:val="28"/>
          <w:szCs w:val="28"/>
        </w:rPr>
        <w:t xml:space="preserve">Ride Managers: </w:t>
      </w:r>
      <w:r w:rsidR="00A31FBF">
        <w:rPr>
          <w:sz w:val="28"/>
          <w:szCs w:val="28"/>
        </w:rPr>
        <w:t xml:space="preserve">Marti &amp; Dave Caldwell – </w:t>
      </w:r>
      <w:hyperlink r:id="rId8" w:history="1">
        <w:r w:rsidR="00A31FBF" w:rsidRPr="001E5BF5">
          <w:rPr>
            <w:rStyle w:val="Hyperlink"/>
            <w:sz w:val="28"/>
            <w:szCs w:val="28"/>
          </w:rPr>
          <w:t>cldwll48@gmail.com</w:t>
        </w:r>
      </w:hyperlink>
      <w:r w:rsidR="00A31FBF">
        <w:rPr>
          <w:sz w:val="28"/>
          <w:szCs w:val="28"/>
        </w:rPr>
        <w:t xml:space="preserve"> 219-743-3139</w:t>
      </w:r>
    </w:p>
    <w:p w14:paraId="73315549" w14:textId="77777777" w:rsidR="00D424A8" w:rsidRDefault="00D424A8">
      <w:pPr>
        <w:rPr>
          <w:sz w:val="28"/>
          <w:szCs w:val="28"/>
        </w:rPr>
      </w:pPr>
    </w:p>
    <w:p w14:paraId="5BA7A7A4" w14:textId="759D2D8A" w:rsidR="00A31FBF" w:rsidRDefault="00A31FBF">
      <w:pPr>
        <w:rPr>
          <w:sz w:val="28"/>
          <w:szCs w:val="28"/>
        </w:rPr>
      </w:pPr>
      <w:r>
        <w:rPr>
          <w:sz w:val="28"/>
          <w:szCs w:val="28"/>
        </w:rPr>
        <w:t xml:space="preserve">Friday – Riders may start out </w:t>
      </w:r>
      <w:proofErr w:type="spellStart"/>
      <w:r>
        <w:rPr>
          <w:sz w:val="28"/>
          <w:szCs w:val="28"/>
        </w:rPr>
        <w:t>anytime</w:t>
      </w:r>
      <w:proofErr w:type="spellEnd"/>
      <w:r>
        <w:rPr>
          <w:sz w:val="28"/>
          <w:szCs w:val="28"/>
        </w:rPr>
        <w:t xml:space="preserve"> after 1 pm.</w:t>
      </w:r>
    </w:p>
    <w:p w14:paraId="31D76424" w14:textId="030AAA5F" w:rsidR="00387B79" w:rsidRDefault="00A31FBF">
      <w:pPr>
        <w:rPr>
          <w:sz w:val="28"/>
          <w:szCs w:val="28"/>
        </w:rPr>
      </w:pPr>
      <w:r>
        <w:rPr>
          <w:sz w:val="28"/>
          <w:szCs w:val="28"/>
        </w:rPr>
        <w:t xml:space="preserve">Saturday: </w:t>
      </w:r>
      <w:r w:rsidR="00173234">
        <w:rPr>
          <w:sz w:val="28"/>
          <w:szCs w:val="28"/>
        </w:rPr>
        <w:t>Riders meeting 10:00 AM ~ 1st riders out by 10:30 AM, last out by 3:00</w:t>
      </w:r>
    </w:p>
    <w:p w14:paraId="2F29740C" w14:textId="77777777" w:rsidR="00387B79" w:rsidRDefault="00173234">
      <w:pPr>
        <w:rPr>
          <w:sz w:val="28"/>
          <w:szCs w:val="28"/>
        </w:rPr>
      </w:pPr>
      <w:r>
        <w:rPr>
          <w:sz w:val="28"/>
          <w:szCs w:val="28"/>
        </w:rPr>
        <w:t>Times one hour earlier on Sunday – No riders out after 1 pm Sunday</w:t>
      </w:r>
    </w:p>
    <w:p w14:paraId="6455C853" w14:textId="77777777" w:rsidR="00387B79" w:rsidRDefault="00387B79">
      <w:pPr>
        <w:rPr>
          <w:sz w:val="28"/>
          <w:szCs w:val="28"/>
        </w:rPr>
      </w:pPr>
    </w:p>
    <w:p w14:paraId="49F2FB6F" w14:textId="77777777" w:rsidR="00387B79" w:rsidRDefault="00173234">
      <w:pPr>
        <w:rPr>
          <w:sz w:val="28"/>
          <w:szCs w:val="28"/>
        </w:rPr>
      </w:pPr>
      <w:r>
        <w:rPr>
          <w:sz w:val="28"/>
          <w:szCs w:val="28"/>
        </w:rPr>
        <w:t>***************Long and short courses both days****************</w:t>
      </w:r>
    </w:p>
    <w:p w14:paraId="09A49EA7" w14:textId="77777777" w:rsidR="00387B79" w:rsidRDefault="00173234">
      <w:pPr>
        <w:rPr>
          <w:sz w:val="28"/>
          <w:szCs w:val="28"/>
        </w:rPr>
      </w:pPr>
      <w:r>
        <w:rPr>
          <w:sz w:val="28"/>
          <w:szCs w:val="28"/>
        </w:rPr>
        <w:t>**********************Friday Surprise ***********************</w:t>
      </w:r>
    </w:p>
    <w:p w14:paraId="0B673188" w14:textId="10171257" w:rsidR="00387B79" w:rsidRDefault="00173234">
      <w:pPr>
        <w:rPr>
          <w:sz w:val="28"/>
          <w:szCs w:val="28"/>
        </w:rPr>
      </w:pPr>
      <w:r>
        <w:rPr>
          <w:sz w:val="28"/>
          <w:szCs w:val="28"/>
        </w:rPr>
        <w:t xml:space="preserve">                        Pitch-in dinner Saturday *bring </w:t>
      </w:r>
      <w:r w:rsidR="00333B82">
        <w:rPr>
          <w:sz w:val="28"/>
          <w:szCs w:val="28"/>
        </w:rPr>
        <w:t>a d</w:t>
      </w:r>
      <w:r>
        <w:rPr>
          <w:sz w:val="28"/>
          <w:szCs w:val="28"/>
        </w:rPr>
        <w:t xml:space="preserve">ish </w:t>
      </w:r>
      <w:r w:rsidR="00333B82">
        <w:rPr>
          <w:sz w:val="28"/>
          <w:szCs w:val="28"/>
        </w:rPr>
        <w:t>to share.</w:t>
      </w:r>
    </w:p>
    <w:p w14:paraId="10E3DF1D" w14:textId="77777777" w:rsidR="00387B79" w:rsidRDefault="00387B79">
      <w:pPr>
        <w:rPr>
          <w:sz w:val="28"/>
          <w:szCs w:val="28"/>
        </w:rPr>
      </w:pPr>
    </w:p>
    <w:p w14:paraId="10F31190" w14:textId="3E660085" w:rsidR="00387B79" w:rsidRDefault="00A31FBF">
      <w:pPr>
        <w:rPr>
          <w:sz w:val="28"/>
          <w:szCs w:val="28"/>
        </w:rPr>
      </w:pPr>
      <w:r>
        <w:rPr>
          <w:sz w:val="28"/>
          <w:szCs w:val="28"/>
        </w:rPr>
        <w:t>Loop B – all electric sites!</w:t>
      </w:r>
      <w:r w:rsidR="00173234">
        <w:rPr>
          <w:sz w:val="28"/>
          <w:szCs w:val="28"/>
        </w:rPr>
        <w:t xml:space="preserve"> </w:t>
      </w:r>
      <w:r w:rsidR="00075A76">
        <w:rPr>
          <w:sz w:val="28"/>
          <w:szCs w:val="28"/>
        </w:rPr>
        <w:t xml:space="preserve">Water and pit toilets throughout campground. </w:t>
      </w:r>
      <w:r w:rsidR="00173234">
        <w:rPr>
          <w:sz w:val="28"/>
          <w:szCs w:val="28"/>
        </w:rPr>
        <w:t xml:space="preserve">People </w:t>
      </w:r>
      <w:r w:rsidR="00075A76">
        <w:rPr>
          <w:sz w:val="28"/>
          <w:szCs w:val="28"/>
        </w:rPr>
        <w:t>c</w:t>
      </w:r>
      <w:r w:rsidR="00173234">
        <w:rPr>
          <w:sz w:val="28"/>
          <w:szCs w:val="28"/>
        </w:rPr>
        <w:t xml:space="preserve">amp has nice showers. Ride managers are in </w:t>
      </w:r>
      <w:proofErr w:type="gramStart"/>
      <w:r w:rsidR="00173234">
        <w:rPr>
          <w:sz w:val="28"/>
          <w:szCs w:val="28"/>
        </w:rPr>
        <w:t>site</w:t>
      </w:r>
      <w:r w:rsidR="00333B82">
        <w:rPr>
          <w:sz w:val="28"/>
          <w:szCs w:val="28"/>
        </w:rPr>
        <w:t xml:space="preserve">  </w:t>
      </w:r>
      <w:r w:rsidR="00173234">
        <w:rPr>
          <w:sz w:val="28"/>
          <w:szCs w:val="28"/>
        </w:rPr>
        <w:t>.</w:t>
      </w:r>
      <w:proofErr w:type="gramEnd"/>
      <w:r w:rsidR="00173234">
        <w:rPr>
          <w:sz w:val="28"/>
          <w:szCs w:val="28"/>
        </w:rPr>
        <w:t xml:space="preserve"> For camping reservations - </w:t>
      </w:r>
      <w:hyperlink r:id="rId9" w:history="1">
        <w:r w:rsidR="00D424A8" w:rsidRPr="006C1FAD">
          <w:rPr>
            <w:rStyle w:val="Hyperlink"/>
            <w:sz w:val="28"/>
            <w:szCs w:val="28"/>
          </w:rPr>
          <w:t>https://www.reserveamerica.com</w:t>
        </w:r>
      </w:hyperlink>
      <w:r w:rsidR="00D424A8">
        <w:rPr>
          <w:sz w:val="28"/>
          <w:szCs w:val="28"/>
        </w:rPr>
        <w:t xml:space="preserve"> </w:t>
      </w:r>
    </w:p>
    <w:p w14:paraId="57F5735D" w14:textId="77777777" w:rsidR="00387B79" w:rsidRDefault="00387B79">
      <w:pPr>
        <w:rPr>
          <w:sz w:val="28"/>
          <w:szCs w:val="28"/>
        </w:rPr>
      </w:pPr>
    </w:p>
    <w:p w14:paraId="7E579D82" w14:textId="77777777" w:rsidR="00387B79" w:rsidRDefault="00173234">
      <w:pPr>
        <w:rPr>
          <w:rFonts w:ascii="Helvetica" w:eastAsia="Helvetica" w:hAnsi="Helvetica" w:cs="Helvetica"/>
          <w:sz w:val="26"/>
          <w:szCs w:val="26"/>
        </w:rPr>
      </w:pPr>
      <w:r>
        <w:rPr>
          <w:rFonts w:ascii="Helvetica" w:hAnsi="Helvetica"/>
          <w:sz w:val="26"/>
          <w:szCs w:val="26"/>
        </w:rPr>
        <w:t>BRING: Orienteering type compass (ex: Silva 7), available at most camping supply stores for $10-$20.</w:t>
      </w:r>
    </w:p>
    <w:p w14:paraId="0242858F" w14:textId="77777777" w:rsidR="00387B79" w:rsidRDefault="00387B79">
      <w:pPr>
        <w:rPr>
          <w:rFonts w:ascii="Helvetica" w:eastAsia="Helvetica" w:hAnsi="Helvetica" w:cs="Helvetica"/>
          <w:sz w:val="26"/>
          <w:szCs w:val="26"/>
        </w:rPr>
      </w:pPr>
    </w:p>
    <w:p w14:paraId="4D0A5FD8" w14:textId="288B9EF9" w:rsidR="00387B79" w:rsidRDefault="00173234">
      <w:pPr>
        <w:pStyle w:val="FreeForm"/>
        <w:rPr>
          <w:rFonts w:ascii="Helvetica" w:hAnsi="Helvetica"/>
          <w:sz w:val="26"/>
          <w:szCs w:val="26"/>
        </w:rPr>
      </w:pPr>
      <w:r>
        <w:rPr>
          <w:rFonts w:ascii="Helvetica" w:hAnsi="Helvetica"/>
          <w:sz w:val="26"/>
          <w:szCs w:val="26"/>
        </w:rPr>
        <w:t xml:space="preserve">Fees: $12 per person, per ride.  </w:t>
      </w:r>
      <w:r w:rsidR="00333B82">
        <w:rPr>
          <w:rFonts w:ascii="Helvetica" w:hAnsi="Helvetica"/>
          <w:sz w:val="26"/>
          <w:szCs w:val="26"/>
        </w:rPr>
        <w:t xml:space="preserve">Junior riders $6. </w:t>
      </w:r>
      <w:r>
        <w:rPr>
          <w:rFonts w:ascii="Helvetica" w:hAnsi="Helvetica"/>
          <w:sz w:val="26"/>
          <w:szCs w:val="26"/>
        </w:rPr>
        <w:t>Non-Members of NACMO (National Association for Competitive Mounted Orienteering) will pay an additional $5 for 1 day membership to cover insurance.</w:t>
      </w:r>
    </w:p>
    <w:p w14:paraId="4B356B5E" w14:textId="5A9D23AC" w:rsidR="00A1164D" w:rsidRDefault="00A1164D">
      <w:pPr>
        <w:pStyle w:val="FreeForm"/>
        <w:rPr>
          <w:rFonts w:ascii="Helvetica" w:eastAsia="Helvetica" w:hAnsi="Helvetica" w:cs="Helvetica"/>
          <w:sz w:val="26"/>
          <w:szCs w:val="26"/>
        </w:rPr>
      </w:pPr>
      <w:r w:rsidRPr="00A1164D">
        <w:rPr>
          <w:rFonts w:ascii="Helvetica" w:eastAsia="Helvetica" w:hAnsi="Helvetica" w:cs="Helvetica"/>
          <w:sz w:val="26"/>
          <w:szCs w:val="26"/>
        </w:rPr>
        <w:t xml:space="preserve">Park fees: </w:t>
      </w:r>
      <w:r>
        <w:rPr>
          <w:rFonts w:ascii="Helvetica" w:eastAsia="Helvetica" w:hAnsi="Helvetica" w:cs="Helvetica"/>
          <w:sz w:val="26"/>
          <w:szCs w:val="26"/>
        </w:rPr>
        <w:t>Check with park.</w:t>
      </w:r>
    </w:p>
    <w:p w14:paraId="220BB159" w14:textId="77777777" w:rsidR="00387B79" w:rsidRDefault="00387B79">
      <w:pPr>
        <w:rPr>
          <w:sz w:val="28"/>
          <w:szCs w:val="28"/>
        </w:rPr>
      </w:pPr>
    </w:p>
    <w:p w14:paraId="359F5F93" w14:textId="596E6303" w:rsidR="00387B79" w:rsidRDefault="00173234">
      <w:pPr>
        <w:rPr>
          <w:sz w:val="28"/>
          <w:szCs w:val="28"/>
        </w:rPr>
      </w:pPr>
      <w:r>
        <w:rPr>
          <w:sz w:val="28"/>
          <w:szCs w:val="28"/>
        </w:rPr>
        <w:t xml:space="preserve">Directions: </w:t>
      </w:r>
      <w:r>
        <w:rPr>
          <w:sz w:val="28"/>
          <w:szCs w:val="28"/>
        </w:rPr>
        <w:tab/>
        <w:t xml:space="preserve">From NW Indiana:  Take Route 30 East to Warsaw Indiana ~ Take Route 15 South past Wabash Indiana (beware you pass Route 24 first) then Take Route 124 East to 105 North ~ Take Route 105 North to the Park Entrance if you cross the Bridge you went </w:t>
      </w:r>
      <w:proofErr w:type="spellStart"/>
      <w:r>
        <w:rPr>
          <w:sz w:val="28"/>
          <w:szCs w:val="28"/>
        </w:rPr>
        <w:t>to</w:t>
      </w:r>
      <w:proofErr w:type="spellEnd"/>
      <w:r>
        <w:rPr>
          <w:sz w:val="28"/>
          <w:szCs w:val="28"/>
        </w:rPr>
        <w:t xml:space="preserve"> far ~ Turn West at the park entrance (pay attention Salamonie Lost Bridge East is east here), follow the signs, the Property Office will be on your right, turn North just after it into the Main Gatehouse.    </w:t>
      </w:r>
    </w:p>
    <w:p w14:paraId="3E2265BE" w14:textId="77777777" w:rsidR="00387B79" w:rsidRDefault="00173234">
      <w:pPr>
        <w:ind w:firstLine="720"/>
        <w:rPr>
          <w:sz w:val="28"/>
          <w:szCs w:val="28"/>
        </w:rPr>
      </w:pPr>
      <w:r>
        <w:rPr>
          <w:sz w:val="28"/>
          <w:szCs w:val="28"/>
        </w:rPr>
        <w:t>From Indy or Southern Indiana:  Take 31 North to Alt. Route 24 go East toward Peru get on Route 124 East and follow to 105 North  ~ Take Route 105 North to the Park Entrance (if you cross the bridge you have gone too far)~ Turn West at the park entrance (pay attention Salamonie Lost Bridge East is east here), follow the signs, the Property Office will be on your right, turn North just after it into the Main Gatehouse.</w:t>
      </w:r>
    </w:p>
    <w:p w14:paraId="48A5ED9C" w14:textId="77777777" w:rsidR="00387B79" w:rsidRDefault="00387B79">
      <w:pPr>
        <w:ind w:firstLine="720"/>
      </w:pPr>
    </w:p>
    <w:sectPr w:rsidR="00387B79">
      <w:headerReference w:type="default" r:id="rId10"/>
      <w:footerReference w:type="default" r:id="rId11"/>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258E6" w14:textId="77777777" w:rsidR="00E9569B" w:rsidRDefault="00E9569B">
      <w:r>
        <w:separator/>
      </w:r>
    </w:p>
  </w:endnote>
  <w:endnote w:type="continuationSeparator" w:id="0">
    <w:p w14:paraId="60A98C0B" w14:textId="77777777" w:rsidR="00E9569B" w:rsidRDefault="00E95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611FF" w14:textId="77777777" w:rsidR="00387B79" w:rsidRDefault="00387B7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4F46F" w14:textId="77777777" w:rsidR="00E9569B" w:rsidRDefault="00E9569B">
      <w:r>
        <w:separator/>
      </w:r>
    </w:p>
  </w:footnote>
  <w:footnote w:type="continuationSeparator" w:id="0">
    <w:p w14:paraId="3A0B87FF" w14:textId="77777777" w:rsidR="00E9569B" w:rsidRDefault="00E95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A8173" w14:textId="77777777" w:rsidR="00387B79" w:rsidRDefault="00387B79">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B79"/>
    <w:rsid w:val="00075A76"/>
    <w:rsid w:val="00173234"/>
    <w:rsid w:val="00333B82"/>
    <w:rsid w:val="00387B79"/>
    <w:rsid w:val="00432D9F"/>
    <w:rsid w:val="00553BDB"/>
    <w:rsid w:val="006C05A9"/>
    <w:rsid w:val="00A1164D"/>
    <w:rsid w:val="00A31FBF"/>
    <w:rsid w:val="00D424A8"/>
    <w:rsid w:val="00E0569C"/>
    <w:rsid w:val="00E151B3"/>
    <w:rsid w:val="00E22DEB"/>
    <w:rsid w:val="00E95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090BB"/>
  <w15:docId w15:val="{15396D03-1C8D-450D-B815-8C3924D2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14:textOutline w14:w="0" w14:cap="flat" w14:cmpd="sng" w14:algn="ctr">
        <w14:noFill/>
        <w14:prstDash w14:val="solid"/>
        <w14:bevel/>
      </w14:textOutline>
    </w:rPr>
  </w:style>
  <w:style w:type="paragraph" w:styleId="Heading1">
    <w:name w:val="heading 1"/>
    <w:next w:val="Normal"/>
    <w:uiPriority w:val="9"/>
    <w:qFormat/>
    <w:pPr>
      <w:keepNext/>
      <w:outlineLvl w:val="0"/>
    </w:pPr>
    <w:rPr>
      <w:rFonts w:cs="Arial Unicode MS"/>
      <w:b/>
      <w:bCs/>
      <w:color w:val="000000"/>
      <w:sz w:val="28"/>
      <w:szCs w:val="28"/>
      <w:u w:color="000000"/>
      <w14:textOutline w14:w="0" w14:cap="flat" w14:cmpd="sng" w14:algn="ctr">
        <w14:noFill/>
        <w14:prstDash w14:val="solid"/>
        <w14:bevel/>
      </w14:textOutli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FreeForm">
    <w:name w:val="Free Form"/>
    <w:rPr>
      <w:rFonts w:cs="Arial Unicode MS"/>
      <w:color w:val="000000"/>
      <w:u w:color="000000"/>
    </w:rPr>
  </w:style>
  <w:style w:type="character" w:styleId="UnresolvedMention">
    <w:name w:val="Unresolved Mention"/>
    <w:basedOn w:val="DefaultParagraphFont"/>
    <w:uiPriority w:val="99"/>
    <w:semiHidden/>
    <w:unhideWhenUsed/>
    <w:rsid w:val="00D424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ldwll48@gmail.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reserveamerica.com"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 caldwell</cp:lastModifiedBy>
  <cp:revision>6</cp:revision>
  <dcterms:created xsi:type="dcterms:W3CDTF">2022-04-17T17:41:00Z</dcterms:created>
  <dcterms:modified xsi:type="dcterms:W3CDTF">2026-01-15T21:06:00Z</dcterms:modified>
</cp:coreProperties>
</file>